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Default="00BD6B27" w:rsidP="00EA5D94">
      <w:pPr>
        <w:ind w:left="1560" w:firstLine="567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br/>
      </w:r>
      <w:r w:rsidR="00EA5D94" w:rsidRPr="00EA5D94">
        <w:rPr>
          <w:rFonts w:ascii="Arial" w:hAnsi="Arial" w:cs="Arial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9BDD3E" wp14:editId="31839500">
                <wp:simplePos x="0" y="0"/>
                <wp:positionH relativeFrom="column">
                  <wp:posOffset>-90170</wp:posOffset>
                </wp:positionH>
                <wp:positionV relativeFrom="paragraph">
                  <wp:posOffset>17205</wp:posOffset>
                </wp:positionV>
                <wp:extent cx="4235450" cy="1483995"/>
                <wp:effectExtent l="0" t="0" r="50800" b="40005"/>
                <wp:wrapTight wrapText="bothSides">
                  <wp:wrapPolygon edited="0">
                    <wp:start x="21600" y="21600"/>
                    <wp:lineTo x="21600" y="-305"/>
                    <wp:lineTo x="21114" y="-305"/>
                    <wp:lineTo x="-162" y="21323"/>
                    <wp:lineTo x="-162" y="21600"/>
                    <wp:lineTo x="21600" y="21600"/>
                  </wp:wrapPolygon>
                </wp:wrapTight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235450" cy="1483995"/>
                        </a:xfrm>
                        <a:prstGeom prst="rtTriangle">
                          <a:avLst/>
                        </a:prstGeom>
                        <a:solidFill>
                          <a:srgbClr val="487A18">
                            <a:alpha val="4902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6A328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-7.1pt;margin-top:1.35pt;width:333.5pt;height:116.85pt;rotation:180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" fillcolor="#487a18" strokecolor="white [3212]" strokeweight="1pt">
                <v:fill opacity="32125f"/>
                <w10:wrap type="tight"/>
              </v:shape>
            </w:pict>
          </mc:Fallback>
        </mc:AlternateContent>
      </w:r>
      <w:r w:rsidR="00EA5D94" w:rsidRPr="00EA5D94">
        <w:rPr>
          <w:rFonts w:ascii="Arial" w:hAnsi="Arial" w:cs="Arial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EF1A6D" wp14:editId="1AD59C58">
                <wp:simplePos x="0" y="0"/>
                <wp:positionH relativeFrom="column">
                  <wp:posOffset>2974891</wp:posOffset>
                </wp:positionH>
                <wp:positionV relativeFrom="paragraph">
                  <wp:posOffset>-456</wp:posOffset>
                </wp:positionV>
                <wp:extent cx="4485005" cy="1078230"/>
                <wp:effectExtent l="38100" t="0" r="10795" b="45720"/>
                <wp:wrapTight wrapText="bothSides">
                  <wp:wrapPolygon edited="0">
                    <wp:start x="21783" y="21600"/>
                    <wp:lineTo x="21783" y="15494"/>
                    <wp:lineTo x="16095" y="15494"/>
                    <wp:lineTo x="16095" y="9388"/>
                    <wp:lineTo x="10040" y="9388"/>
                    <wp:lineTo x="10040" y="3282"/>
                    <wp:lineTo x="3985" y="3282"/>
                    <wp:lineTo x="3985" y="-153"/>
                    <wp:lineTo x="590" y="-534"/>
                    <wp:lineTo x="40" y="-534"/>
                    <wp:lineTo x="40" y="21600"/>
                    <wp:lineTo x="21783" y="21600"/>
                  </wp:wrapPolygon>
                </wp:wrapTight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85005" cy="1078230"/>
                        </a:xfrm>
                        <a:prstGeom prst="rtTriangle">
                          <a:avLst/>
                        </a:prstGeom>
                        <a:solidFill>
                          <a:srgbClr val="523072">
                            <a:alpha val="4902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FD715D" id="Right Triangle 2" o:spid="_x0000_s1026" type="#_x0000_t6" style="position:absolute;margin-left:234.25pt;margin-top:-.05pt;width:353.15pt;height:84.9pt;rotation:18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" fillcolor="#523072" strokecolor="white [3212]" strokeweight="1pt">
                <v:fill opacity="32125f"/>
                <w10:wrap type="tight"/>
              </v:shape>
            </w:pict>
          </mc:Fallback>
        </mc:AlternateContent>
      </w:r>
    </w:p>
    <w:p w:rsidR="00163E26" w:rsidRPr="0049516C" w:rsidRDefault="00EA5D94" w:rsidP="00163E26">
      <w:pPr>
        <w:ind w:left="-851"/>
        <w:rPr>
          <w:rFonts w:ascii="Arial" w:hAnsi="Arial" w:cs="Arial"/>
          <w:sz w:val="32"/>
          <w:szCs w:val="32"/>
        </w:rPr>
      </w:pPr>
      <w:r w:rsidRPr="00EA5D94">
        <w:rPr>
          <w:rFonts w:ascii="Arial" w:hAnsi="Arial" w:cs="Arial"/>
          <w:noProof/>
          <w:sz w:val="32"/>
          <w:szCs w:val="32"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178435</wp:posOffset>
                </wp:positionV>
                <wp:extent cx="65290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304" w:rsidRDefault="00310304" w:rsidP="002D0DA1">
                            <w:pPr>
                              <w:ind w:left="426"/>
                              <w:jc w:val="center"/>
                            </w:pPr>
                            <w:r w:rsidRPr="00A17D58">
                              <w:rPr>
                                <w:rFonts w:ascii="Arial" w:hAnsi="Arial" w:cs="Arial"/>
                                <w:b/>
                                <w:color w:val="047A9E"/>
                                <w:sz w:val="44"/>
                                <w:szCs w:val="44"/>
                              </w:rPr>
                              <w:t>Question and Answers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4951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Live streaming session </w:t>
                            </w:r>
                            <w:r w:rsidRPr="004951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with Sacha O’Dea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programme lead,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A17D58">
                              <w:rPr>
                                <w:rFonts w:ascii="Arial" w:hAnsi="Arial" w:cs="Arial"/>
                                <w:color w:val="047A9E"/>
                                <w:sz w:val="32"/>
                                <w:szCs w:val="32"/>
                              </w:rPr>
                              <w:t>System Transformation of the disability support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pt;margin-top:14.05pt;width:514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" filled="f" stroked="f">
                <v:textbox style="mso-fit-shape-to-text:t">
                  <w:txbxContent>
                    <w:p w:rsidR="00310304" w:rsidRDefault="00310304" w:rsidP="002D0DA1">
                      <w:pPr>
                        <w:ind w:left="426"/>
                        <w:jc w:val="center"/>
                      </w:pPr>
                      <w:r w:rsidRPr="00A17D58">
                        <w:rPr>
                          <w:rFonts w:ascii="Arial" w:hAnsi="Arial" w:cs="Arial"/>
                          <w:b/>
                          <w:color w:val="047A9E"/>
                          <w:sz w:val="44"/>
                          <w:szCs w:val="44"/>
                        </w:rPr>
                        <w:t>Question and Answers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49516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Live streaming session </w:t>
                      </w:r>
                      <w:r w:rsidRPr="0049516C">
                        <w:rPr>
                          <w:rFonts w:ascii="Arial" w:hAnsi="Arial" w:cs="Arial"/>
                          <w:sz w:val="32"/>
                          <w:szCs w:val="32"/>
                        </w:rPr>
                        <w:t>with Sacha O’Dea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programme lead,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A17D58">
                        <w:rPr>
                          <w:rFonts w:ascii="Arial" w:hAnsi="Arial" w:cs="Arial"/>
                          <w:color w:val="047A9E"/>
                          <w:sz w:val="32"/>
                          <w:szCs w:val="32"/>
                        </w:rPr>
                        <w:t>System Transformation of the disability support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D94" w:rsidRDefault="00EA5D94" w:rsidP="00163E26">
      <w:pPr>
        <w:rPr>
          <w:rFonts w:ascii="Arial" w:hAnsi="Arial" w:cs="Arial"/>
          <w:sz w:val="24"/>
          <w:szCs w:val="24"/>
        </w:rPr>
      </w:pPr>
    </w:p>
    <w:p w:rsidR="00EA5D94" w:rsidRDefault="00EA5D94" w:rsidP="00163E26">
      <w:pPr>
        <w:rPr>
          <w:rFonts w:ascii="Arial" w:hAnsi="Arial" w:cs="Arial"/>
          <w:sz w:val="24"/>
          <w:szCs w:val="24"/>
        </w:rPr>
      </w:pPr>
    </w:p>
    <w:p w:rsidR="00EA5D94" w:rsidRDefault="00EA5D94" w:rsidP="00163E26">
      <w:pPr>
        <w:rPr>
          <w:rFonts w:ascii="Arial" w:hAnsi="Arial" w:cs="Arial"/>
          <w:sz w:val="24"/>
          <w:szCs w:val="24"/>
        </w:rPr>
      </w:pPr>
    </w:p>
    <w:p w:rsidR="002D0DA1" w:rsidRDefault="002D0DA1" w:rsidP="002D0DA1">
      <w:pPr>
        <w:ind w:left="993" w:right="1276"/>
        <w:rPr>
          <w:rFonts w:ascii="Arial" w:hAnsi="Arial" w:cs="Arial"/>
          <w:sz w:val="24"/>
          <w:szCs w:val="24"/>
        </w:rPr>
      </w:pPr>
    </w:p>
    <w:p w:rsidR="005C04E3" w:rsidRDefault="00F4150A" w:rsidP="002D0DA1">
      <w:pPr>
        <w:ind w:left="993" w:right="1276"/>
      </w:pPr>
      <w:r w:rsidRPr="00163E2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6D84" wp14:editId="483F2164">
                <wp:simplePos x="0" y="0"/>
                <wp:positionH relativeFrom="column">
                  <wp:posOffset>1561209</wp:posOffset>
                </wp:positionH>
                <wp:positionV relativeFrom="paragraph">
                  <wp:posOffset>4255922</wp:posOffset>
                </wp:positionV>
                <wp:extent cx="5551805" cy="2852382"/>
                <wp:effectExtent l="0" t="0" r="1079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805" cy="2852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6666FF">
                              <a:alpha val="52000"/>
                            </a:srgbClr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304" w:rsidRPr="00A17D58" w:rsidRDefault="00310304" w:rsidP="00163E26">
                            <w:pPr>
                              <w:rPr>
                                <w:rFonts w:ascii="Arial" w:hAnsi="Arial" w:cs="Arial"/>
                                <w:b/>
                                <w:color w:val="047A9E"/>
                                <w:sz w:val="28"/>
                                <w:szCs w:val="28"/>
                              </w:rPr>
                            </w:pPr>
                            <w:r w:rsidRPr="00A17D58">
                              <w:rPr>
                                <w:rFonts w:ascii="Arial" w:hAnsi="Arial" w:cs="Arial"/>
                                <w:b/>
                                <w:color w:val="047A9E"/>
                                <w:sz w:val="28"/>
                                <w:szCs w:val="28"/>
                              </w:rPr>
                              <w:t xml:space="preserve">How will it work? </w:t>
                            </w:r>
                          </w:p>
                          <w:p w:rsidR="00310304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the time of the live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streaming session, click on the link abo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 and</w:t>
                            </w: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will see a video that says live. Click on this video to listen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 Sacha O’Dea is saying.</w:t>
                            </w:r>
                          </w:p>
                          <w:p w:rsidR="00310304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the right of the video, you will see a box to type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for </w:t>
                            </w: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questions to Sacha. You will need to be logged in to YouTube to ask questions. </w:t>
                            </w:r>
                          </w:p>
                          <w:p w:rsidR="00310304" w:rsidRPr="002A0F93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do not have a YouTube account, you can email your question beforehand to </w:t>
                            </w:r>
                            <w:hyperlink r:id="rId5" w:history="1">
                              <w:r w:rsidRPr="002A0F9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STfeedback@moh.govt.nz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64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lease 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tate</w:t>
                            </w: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name and which live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streaming session you would like your question answered in. </w:t>
                            </w:r>
                          </w:p>
                          <w:p w:rsidR="00310304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New Zealand Sign Language interpreter will be on screen with Sacha at all sessions. </w:t>
                            </w:r>
                          </w:p>
                          <w:p w:rsidR="00310304" w:rsidRPr="002A0F93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5D6D84" id="Text Box 10" o:spid="_x0000_s1027" type="#_x0000_t202" style="position:absolute;left:0;text-align:left;margin-left:122.95pt;margin-top:335.1pt;width:437.15pt;height:2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" fillcolor="white [3212]" strokecolor="#66f" strokeweight="2pt">
                <v:stroke opacity="34181f" joinstyle="bevel"/>
                <v:textbox>
                  <w:txbxContent>
                    <w:p w:rsidR="00310304" w:rsidRPr="00A17D58" w:rsidRDefault="00310304" w:rsidP="00163E26">
                      <w:pPr>
                        <w:rPr>
                          <w:rFonts w:ascii="Arial" w:hAnsi="Arial" w:cs="Arial"/>
                          <w:b/>
                          <w:color w:val="047A9E"/>
                          <w:sz w:val="28"/>
                          <w:szCs w:val="28"/>
                        </w:rPr>
                      </w:pPr>
                      <w:r w:rsidRPr="00A17D58">
                        <w:rPr>
                          <w:rFonts w:ascii="Arial" w:hAnsi="Arial" w:cs="Arial"/>
                          <w:b/>
                          <w:color w:val="047A9E"/>
                          <w:sz w:val="28"/>
                          <w:szCs w:val="28"/>
                        </w:rPr>
                        <w:t xml:space="preserve">How will it work? </w:t>
                      </w:r>
                    </w:p>
                    <w:p w:rsidR="00310304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>At the time of the live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>streaming session, click on the link abo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 and</w:t>
                      </w: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will see a video that says live. Click on this video to listen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</w:t>
                      </w: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what Sacha O’Dea is saying.</w:t>
                      </w:r>
                    </w:p>
                    <w:p w:rsidR="00310304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the right of the video, you will see a box to type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for </w:t>
                      </w: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questions to Sacha. You will need to be logged in to YouTube to ask questions. </w:t>
                      </w:r>
                    </w:p>
                    <w:p w:rsidR="00310304" w:rsidRPr="002A0F93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do not have a YouTube account, you can email your question beforehand to </w:t>
                      </w:r>
                      <w:hyperlink r:id="rId6" w:history="1">
                        <w:r w:rsidRPr="002A0F9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STfeedback@moh.govt.nz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764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</w:t>
                      </w: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>lease 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tate</w:t>
                      </w: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name and which live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streaming session you would like your question answered in. </w:t>
                      </w:r>
                    </w:p>
                    <w:p w:rsidR="00310304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New Zealand Sign Language interpreter will be on screen with Sacha at all sessions. </w:t>
                      </w:r>
                    </w:p>
                    <w:p w:rsidR="00310304" w:rsidRPr="002A0F93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DA1" w:rsidRPr="00163E26"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 wp14:anchorId="2E5F29C5" wp14:editId="13D24190">
            <wp:simplePos x="0" y="0"/>
            <wp:positionH relativeFrom="column">
              <wp:posOffset>98640</wp:posOffset>
            </wp:positionH>
            <wp:positionV relativeFrom="paragraph">
              <wp:posOffset>4831020</wp:posOffset>
            </wp:positionV>
            <wp:extent cx="1457960" cy="1037590"/>
            <wp:effectExtent l="0" t="0" r="8890" b="0"/>
            <wp:wrapTight wrapText="bothSides">
              <wp:wrapPolygon edited="0">
                <wp:start x="0" y="0"/>
                <wp:lineTo x="0" y="21018"/>
                <wp:lineTo x="21449" y="21018"/>
                <wp:lineTo x="2144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u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A1" w:rsidRPr="00163E2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61D44" wp14:editId="674D9F74">
                <wp:simplePos x="0" y="0"/>
                <wp:positionH relativeFrom="column">
                  <wp:posOffset>1557475</wp:posOffset>
                </wp:positionH>
                <wp:positionV relativeFrom="paragraph">
                  <wp:posOffset>2950114</wp:posOffset>
                </wp:positionV>
                <wp:extent cx="5553075" cy="1302589"/>
                <wp:effectExtent l="0" t="0" r="2857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302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sq">
                          <a:solidFill>
                            <a:srgbClr val="6666FF">
                              <a:alpha val="52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304" w:rsidRPr="00A17D58" w:rsidRDefault="00310304" w:rsidP="00163E26">
                            <w:pPr>
                              <w:rPr>
                                <w:rFonts w:ascii="Arial" w:hAnsi="Arial" w:cs="Arial"/>
                                <w:b/>
                                <w:color w:val="047A9E"/>
                                <w:sz w:val="28"/>
                                <w:szCs w:val="28"/>
                              </w:rPr>
                            </w:pPr>
                            <w:r w:rsidRPr="00A17D58">
                              <w:rPr>
                                <w:rFonts w:ascii="Arial" w:hAnsi="Arial" w:cs="Arial"/>
                                <w:b/>
                                <w:color w:val="047A9E"/>
                                <w:sz w:val="28"/>
                                <w:szCs w:val="28"/>
                              </w:rPr>
                              <w:t>Where:</w:t>
                            </w:r>
                          </w:p>
                          <w:p w:rsidR="00310304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can watch it from anywhere you have an internet connection. </w:t>
                            </w:r>
                          </w:p>
                          <w:p w:rsidR="00310304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find the video on the Enabling Good Lives’ YouTube channel </w:t>
                            </w:r>
                            <w:hyperlink r:id="rId8" w:history="1">
                              <w:r w:rsidRPr="00221A2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www.youtube.com/enablinggoodlives</w:t>
                              </w:r>
                            </w:hyperlink>
                          </w:p>
                          <w:p w:rsidR="00310304" w:rsidRPr="002A0F93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0304" w:rsidRPr="002A0F93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0304" w:rsidRPr="002A0F93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0304" w:rsidRPr="002A0F93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61D44" id="Text Box 8" o:spid="_x0000_s1028" type="#_x0000_t202" style="position:absolute;left:0;text-align:left;margin-left:122.65pt;margin-top:232.3pt;width:437.25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" fillcolor="white [3201]" strokecolor="#66f" strokeweight="2pt">
                <v:stroke opacity="34181f" joinstyle="bevel" endcap="square"/>
                <v:textbox>
                  <w:txbxContent>
                    <w:p w:rsidR="00310304" w:rsidRPr="00A17D58" w:rsidRDefault="00310304" w:rsidP="00163E26">
                      <w:pPr>
                        <w:rPr>
                          <w:rFonts w:ascii="Arial" w:hAnsi="Arial" w:cs="Arial"/>
                          <w:b/>
                          <w:color w:val="047A9E"/>
                          <w:sz w:val="28"/>
                          <w:szCs w:val="28"/>
                        </w:rPr>
                      </w:pPr>
                      <w:r w:rsidRPr="00A17D58">
                        <w:rPr>
                          <w:rFonts w:ascii="Arial" w:hAnsi="Arial" w:cs="Arial"/>
                          <w:b/>
                          <w:color w:val="047A9E"/>
                          <w:sz w:val="28"/>
                          <w:szCs w:val="28"/>
                        </w:rPr>
                        <w:t>Where:</w:t>
                      </w:r>
                    </w:p>
                    <w:p w:rsidR="00310304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can watch it from anywhere you have an internet connection. </w:t>
                      </w:r>
                    </w:p>
                    <w:p w:rsidR="00310304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find the video on the Enabling Good Lives’ YouTube channel </w:t>
                      </w:r>
                      <w:hyperlink r:id="rId9" w:history="1">
                        <w:r w:rsidRPr="00221A2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www.youtube.com/enablinggoodlives</w:t>
                        </w:r>
                      </w:hyperlink>
                    </w:p>
                    <w:p w:rsidR="00310304" w:rsidRPr="002A0F93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0304" w:rsidRPr="002A0F93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0304" w:rsidRPr="002A0F93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0304" w:rsidRPr="002A0F93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0DA1" w:rsidRPr="00163E26"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10C6E918" wp14:editId="39E8EB47">
            <wp:simplePos x="0" y="0"/>
            <wp:positionH relativeFrom="column">
              <wp:posOffset>279400</wp:posOffset>
            </wp:positionH>
            <wp:positionV relativeFrom="paragraph">
              <wp:posOffset>3074670</wp:posOffset>
            </wp:positionV>
            <wp:extent cx="942975" cy="942975"/>
            <wp:effectExtent l="0" t="0" r="9525" b="0"/>
            <wp:wrapTight wrapText="bothSides">
              <wp:wrapPolygon edited="0">
                <wp:start x="9600" y="5673"/>
                <wp:lineTo x="873" y="7418"/>
                <wp:lineTo x="0" y="7855"/>
                <wp:lineTo x="873" y="13964"/>
                <wp:lineTo x="9600" y="15709"/>
                <wp:lineTo x="20073" y="15709"/>
                <wp:lineTo x="21382" y="13527"/>
                <wp:lineTo x="20945" y="7855"/>
                <wp:lineTo x="20073" y="5673"/>
                <wp:lineTo x="9600" y="567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t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A1" w:rsidRPr="00163E26">
        <w:rPr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559152AF" wp14:editId="431DE9ED">
            <wp:simplePos x="0" y="0"/>
            <wp:positionH relativeFrom="column">
              <wp:posOffset>150495</wp:posOffset>
            </wp:positionH>
            <wp:positionV relativeFrom="paragraph">
              <wp:posOffset>1215390</wp:posOffset>
            </wp:positionV>
            <wp:extent cx="1218565" cy="1218565"/>
            <wp:effectExtent l="0" t="0" r="635" b="635"/>
            <wp:wrapTight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A1" w:rsidRPr="00163E2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37004" wp14:editId="6CBCF249">
                <wp:simplePos x="0" y="0"/>
                <wp:positionH relativeFrom="column">
                  <wp:posOffset>1558661</wp:posOffset>
                </wp:positionH>
                <wp:positionV relativeFrom="paragraph">
                  <wp:posOffset>961103</wp:posOffset>
                </wp:positionV>
                <wp:extent cx="5553075" cy="1994535"/>
                <wp:effectExtent l="0" t="0" r="2857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99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6666FF">
                              <a:alpha val="52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304" w:rsidRPr="00A17D58" w:rsidRDefault="00310304" w:rsidP="00163E26">
                            <w:pPr>
                              <w:rPr>
                                <w:rFonts w:ascii="Arial" w:hAnsi="Arial" w:cs="Arial"/>
                                <w:b/>
                                <w:color w:val="047A9E"/>
                                <w:sz w:val="28"/>
                                <w:szCs w:val="28"/>
                              </w:rPr>
                            </w:pPr>
                            <w:r w:rsidRPr="00A17D58">
                              <w:rPr>
                                <w:rFonts w:ascii="Arial" w:hAnsi="Arial" w:cs="Arial"/>
                                <w:b/>
                                <w:color w:val="047A9E"/>
                                <w:sz w:val="28"/>
                                <w:szCs w:val="28"/>
                              </w:rPr>
                              <w:t xml:space="preserve">When: </w:t>
                            </w:r>
                          </w:p>
                          <w:p w:rsidR="00310304" w:rsidRPr="00BA184E" w:rsidRDefault="00310304" w:rsidP="00AD27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47A9E"/>
                                <w:sz w:val="24"/>
                                <w:szCs w:val="24"/>
                              </w:rPr>
                              <w:t xml:space="preserve">Whānau: </w:t>
                            </w:r>
                            <w:r w:rsidR="00BA184E" w:rsidRPr="00BA18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 July, 6:30 pm until 7:00 pm</w:t>
                            </w:r>
                          </w:p>
                          <w:p w:rsidR="00310304" w:rsidRPr="00BA184E" w:rsidRDefault="00310304" w:rsidP="00AD27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47A9E"/>
                                <w:sz w:val="24"/>
                                <w:szCs w:val="24"/>
                              </w:rPr>
                              <w:t>Providers:</w:t>
                            </w:r>
                            <w:r w:rsidR="00BA184E">
                              <w:rPr>
                                <w:rFonts w:ascii="Arial" w:hAnsi="Arial" w:cs="Arial"/>
                                <w:b/>
                                <w:color w:val="047A9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184E" w:rsidRPr="00BA18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 July, 10:30 am until 11:00 am</w:t>
                            </w:r>
                            <w:r w:rsidR="00BA184E" w:rsidRPr="00BA18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40B93" w:rsidRDefault="00A40B93" w:rsidP="00A40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7D58">
                              <w:rPr>
                                <w:rFonts w:ascii="Arial" w:hAnsi="Arial" w:cs="Arial"/>
                                <w:b/>
                                <w:color w:val="047A9E"/>
                                <w:sz w:val="24"/>
                                <w:szCs w:val="24"/>
                              </w:rPr>
                              <w:t>Disabled people:</w:t>
                            </w:r>
                            <w:r w:rsidRPr="00C01C79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30 July, 6:30 pm until 7:00 pm </w:t>
                            </w:r>
                          </w:p>
                          <w:p w:rsidR="00310304" w:rsidRPr="002A0F93" w:rsidRDefault="00310304" w:rsidP="005E68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people who cannot watch it live, it will be available on the YouTube channel soon afterwards </w:t>
                            </w:r>
                          </w:p>
                          <w:p w:rsidR="00310304" w:rsidRPr="007733DA" w:rsidRDefault="00310304" w:rsidP="00163E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37004" id="Text Box 7" o:spid="_x0000_s1029" type="#_x0000_t202" style="position:absolute;left:0;text-align:left;margin-left:122.75pt;margin-top:75.7pt;width:437.25pt;height:1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" fillcolor="white [3201]" strokecolor="#66f" strokeweight="2pt">
                <v:stroke opacity="34181f" joinstyle="bevel"/>
                <v:textbox>
                  <w:txbxContent>
                    <w:p w:rsidR="00310304" w:rsidRPr="00A17D58" w:rsidRDefault="00310304" w:rsidP="00163E26">
                      <w:pPr>
                        <w:rPr>
                          <w:rFonts w:ascii="Arial" w:hAnsi="Arial" w:cs="Arial"/>
                          <w:b/>
                          <w:color w:val="047A9E"/>
                          <w:sz w:val="28"/>
                          <w:szCs w:val="28"/>
                        </w:rPr>
                      </w:pPr>
                      <w:r w:rsidRPr="00A17D58">
                        <w:rPr>
                          <w:rFonts w:ascii="Arial" w:hAnsi="Arial" w:cs="Arial"/>
                          <w:b/>
                          <w:color w:val="047A9E"/>
                          <w:sz w:val="28"/>
                          <w:szCs w:val="28"/>
                        </w:rPr>
                        <w:t xml:space="preserve">When: </w:t>
                      </w:r>
                    </w:p>
                    <w:p w:rsidR="00310304" w:rsidRPr="00BA184E" w:rsidRDefault="00310304" w:rsidP="00AD27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47A9E"/>
                          <w:sz w:val="24"/>
                          <w:szCs w:val="24"/>
                        </w:rPr>
                        <w:t xml:space="preserve">Whānau: </w:t>
                      </w:r>
                      <w:r w:rsidR="00BA184E" w:rsidRPr="00BA184E">
                        <w:rPr>
                          <w:rFonts w:ascii="Arial" w:hAnsi="Arial" w:cs="Arial"/>
                          <w:sz w:val="24"/>
                          <w:szCs w:val="24"/>
                        </w:rPr>
                        <w:t>25 July, 6:30 pm until 7:00 pm</w:t>
                      </w:r>
                    </w:p>
                    <w:p w:rsidR="00310304" w:rsidRPr="00BA184E" w:rsidRDefault="00310304" w:rsidP="00AD27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47A9E"/>
                          <w:sz w:val="24"/>
                          <w:szCs w:val="24"/>
                        </w:rPr>
                        <w:t>Providers:</w:t>
                      </w:r>
                      <w:r w:rsidR="00BA184E">
                        <w:rPr>
                          <w:rFonts w:ascii="Arial" w:hAnsi="Arial" w:cs="Arial"/>
                          <w:b/>
                          <w:color w:val="047A9E"/>
                          <w:sz w:val="24"/>
                          <w:szCs w:val="24"/>
                        </w:rPr>
                        <w:t xml:space="preserve"> </w:t>
                      </w:r>
                      <w:r w:rsidR="00BA184E" w:rsidRPr="00BA184E">
                        <w:rPr>
                          <w:rFonts w:ascii="Arial" w:hAnsi="Arial" w:cs="Arial"/>
                          <w:sz w:val="24"/>
                          <w:szCs w:val="24"/>
                        </w:rPr>
                        <w:t>27 July, 10:30 am until 11:00 am</w:t>
                      </w:r>
                      <w:r w:rsidR="00BA184E" w:rsidRPr="00BA18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40B93" w:rsidRDefault="00A40B93" w:rsidP="00A40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7D58">
                        <w:rPr>
                          <w:rFonts w:ascii="Arial" w:hAnsi="Arial" w:cs="Arial"/>
                          <w:b/>
                          <w:color w:val="047A9E"/>
                          <w:sz w:val="24"/>
                          <w:szCs w:val="24"/>
                        </w:rPr>
                        <w:t>Disabled people:</w:t>
                      </w:r>
                      <w:r w:rsidRPr="00C01C79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 July, 6:30 pm until 7:00 pm </w:t>
                      </w:r>
                    </w:p>
                    <w:p w:rsidR="00310304" w:rsidRPr="002A0F93" w:rsidRDefault="00310304" w:rsidP="005E681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people who cannot watch it live, it will be available on the YouTube channel soon afterwards </w:t>
                      </w:r>
                    </w:p>
                    <w:p w:rsidR="00310304" w:rsidRPr="007733DA" w:rsidRDefault="00310304" w:rsidP="00163E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DA1" w:rsidRPr="00163E2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C3BAD7" wp14:editId="17E3B089">
                <wp:simplePos x="0" y="0"/>
                <wp:positionH relativeFrom="column">
                  <wp:posOffset>3298501</wp:posOffset>
                </wp:positionH>
                <wp:positionV relativeFrom="paragraph">
                  <wp:posOffset>7225389</wp:posOffset>
                </wp:positionV>
                <wp:extent cx="4149305" cy="1158240"/>
                <wp:effectExtent l="38100" t="19050" r="22860" b="22860"/>
                <wp:wrapTight wrapText="bothSides">
                  <wp:wrapPolygon edited="0">
                    <wp:start x="476" y="21955"/>
                    <wp:lineTo x="6129" y="21600"/>
                    <wp:lineTo x="6129" y="15916"/>
                    <wp:lineTo x="11782" y="15916"/>
                    <wp:lineTo x="11782" y="10232"/>
                    <wp:lineTo x="17435" y="10232"/>
                    <wp:lineTo x="17435" y="4547"/>
                    <wp:lineTo x="21798" y="4547"/>
                    <wp:lineTo x="21798" y="-71"/>
                    <wp:lineTo x="-20" y="-71"/>
                    <wp:lineTo x="-20" y="21955"/>
                    <wp:lineTo x="476" y="21955"/>
                  </wp:wrapPolygon>
                </wp:wrapTight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149305" cy="1158240"/>
                        </a:xfrm>
                        <a:prstGeom prst="rtTriangle">
                          <a:avLst/>
                        </a:prstGeom>
                        <a:solidFill>
                          <a:srgbClr val="487A18">
                            <a:alpha val="4902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8094E" id="Right Triangle 5" o:spid="_x0000_s1026" type="#_x0000_t6" style="position:absolute;margin-left:259.7pt;margin-top:568.95pt;width:326.7pt;height:91.2pt;rotation:180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" fillcolor="#487a18" strokecolor="white [3212]" strokeweight="1pt">
                <v:fill opacity="32125f"/>
                <w10:wrap type="tight"/>
              </v:shape>
            </w:pict>
          </mc:Fallback>
        </mc:AlternateContent>
      </w:r>
      <w:r w:rsidR="00163E26" w:rsidRPr="008D42AF">
        <w:rPr>
          <w:rFonts w:ascii="Arial" w:hAnsi="Arial" w:cs="Arial"/>
          <w:sz w:val="24"/>
          <w:szCs w:val="24"/>
        </w:rPr>
        <w:t>Sacha is working with the disability sector to design the transformed disability support system</w:t>
      </w:r>
      <w:r w:rsidR="00163E26">
        <w:rPr>
          <w:rFonts w:ascii="Arial" w:hAnsi="Arial" w:cs="Arial"/>
          <w:sz w:val="24"/>
          <w:szCs w:val="24"/>
        </w:rPr>
        <w:t xml:space="preserve"> and</w:t>
      </w:r>
      <w:r w:rsidR="00C31004">
        <w:rPr>
          <w:rFonts w:ascii="Arial" w:hAnsi="Arial" w:cs="Arial"/>
          <w:sz w:val="24"/>
          <w:szCs w:val="24"/>
        </w:rPr>
        <w:t xml:space="preserve"> will be doing</w:t>
      </w:r>
      <w:r w:rsidR="00163E26" w:rsidRPr="008D42AF">
        <w:rPr>
          <w:rFonts w:ascii="Arial" w:hAnsi="Arial" w:cs="Arial"/>
          <w:sz w:val="24"/>
          <w:szCs w:val="24"/>
        </w:rPr>
        <w:t xml:space="preserve"> live streaming question and answer session</w:t>
      </w:r>
      <w:r w:rsidR="00163E26">
        <w:rPr>
          <w:rFonts w:ascii="Arial" w:hAnsi="Arial" w:cs="Arial"/>
          <w:sz w:val="24"/>
          <w:szCs w:val="24"/>
        </w:rPr>
        <w:t>s</w:t>
      </w:r>
      <w:r w:rsidR="00163E26" w:rsidRPr="008D42AF">
        <w:rPr>
          <w:rFonts w:ascii="Arial" w:hAnsi="Arial" w:cs="Arial"/>
          <w:sz w:val="24"/>
          <w:szCs w:val="24"/>
        </w:rPr>
        <w:t>. You will be able to submit your questions via YouTube for Sacha to answer</w:t>
      </w:r>
      <w:r w:rsidR="00163E26" w:rsidRPr="00163E2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21885F" wp14:editId="7E795955">
                <wp:simplePos x="0" y="0"/>
                <wp:positionH relativeFrom="column">
                  <wp:posOffset>1009650</wp:posOffset>
                </wp:positionH>
                <wp:positionV relativeFrom="paragraph">
                  <wp:posOffset>6307455</wp:posOffset>
                </wp:positionV>
                <wp:extent cx="1534160" cy="5365750"/>
                <wp:effectExtent l="8255" t="10795" r="93345" b="17145"/>
                <wp:wrapTight wrapText="bothSides">
                  <wp:wrapPolygon edited="0">
                    <wp:start x="21752" y="-33"/>
                    <wp:lineTo x="27" y="-33"/>
                    <wp:lineTo x="27" y="21899"/>
                    <wp:lineTo x="27" y="21899"/>
                    <wp:lineTo x="4318" y="17681"/>
                    <wp:lineTo x="21752" y="350"/>
                    <wp:lineTo x="21752" y="-33"/>
                  </wp:wrapPolygon>
                </wp:wrapTight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534160" cy="5365750"/>
                        </a:xfrm>
                        <a:prstGeom prst="rtTriangle">
                          <a:avLst/>
                        </a:prstGeom>
                        <a:solidFill>
                          <a:srgbClr val="523072">
                            <a:alpha val="4902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1AC88" id="Right Triangle 4" o:spid="_x0000_s1026" type="#_x0000_t6" style="position:absolute;margin-left:79.5pt;margin-top:496.65pt;width:120.8pt;height:422.5pt;rotation:9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" fillcolor="#523072" strokecolor="white [3212]" strokeweight="1pt">
                <v:fill opacity="32125f"/>
                <w10:wrap type="tight"/>
              </v:shape>
            </w:pict>
          </mc:Fallback>
        </mc:AlternateContent>
      </w:r>
      <w:r w:rsidR="004A7FD1">
        <w:rPr>
          <w:rFonts w:ascii="Arial" w:hAnsi="Arial" w:cs="Arial"/>
          <w:sz w:val="24"/>
          <w:szCs w:val="24"/>
        </w:rPr>
        <w:t>.</w:t>
      </w:r>
    </w:p>
    <w:sectPr w:rsidR="005C04E3" w:rsidSect="00EA5D94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26"/>
    <w:rsid w:val="00163E26"/>
    <w:rsid w:val="002D0DA1"/>
    <w:rsid w:val="0030023C"/>
    <w:rsid w:val="003017BA"/>
    <w:rsid w:val="00310304"/>
    <w:rsid w:val="003A63A8"/>
    <w:rsid w:val="003E19F5"/>
    <w:rsid w:val="004A7FD1"/>
    <w:rsid w:val="005B625F"/>
    <w:rsid w:val="005C04E3"/>
    <w:rsid w:val="005E681C"/>
    <w:rsid w:val="006968E1"/>
    <w:rsid w:val="006E53AC"/>
    <w:rsid w:val="007E2A1E"/>
    <w:rsid w:val="0084152D"/>
    <w:rsid w:val="008D6E6E"/>
    <w:rsid w:val="00947E09"/>
    <w:rsid w:val="009E090C"/>
    <w:rsid w:val="00A035BE"/>
    <w:rsid w:val="00A17D58"/>
    <w:rsid w:val="00A40B93"/>
    <w:rsid w:val="00AD2790"/>
    <w:rsid w:val="00BA184E"/>
    <w:rsid w:val="00BD6B27"/>
    <w:rsid w:val="00C31004"/>
    <w:rsid w:val="00D0651F"/>
    <w:rsid w:val="00D12618"/>
    <w:rsid w:val="00D164F1"/>
    <w:rsid w:val="00DB0B3F"/>
    <w:rsid w:val="00DC40DD"/>
    <w:rsid w:val="00E27512"/>
    <w:rsid w:val="00E76F3A"/>
    <w:rsid w:val="00EA5D94"/>
    <w:rsid w:val="00EC3763"/>
    <w:rsid w:val="00F11C61"/>
    <w:rsid w:val="00F4150A"/>
    <w:rsid w:val="00F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D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nablinggoodliv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feedback@moh.govt.nz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STfeedback@moh.govt.n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enablinggoodl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Savage</dc:creator>
  <cp:lastModifiedBy>Windows User</cp:lastModifiedBy>
  <cp:revision>2</cp:revision>
  <dcterms:created xsi:type="dcterms:W3CDTF">2018-07-16T21:14:00Z</dcterms:created>
  <dcterms:modified xsi:type="dcterms:W3CDTF">2018-07-16T21:14:00Z</dcterms:modified>
</cp:coreProperties>
</file>